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315FA1" w:rsidTr="00315FA1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315FA1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315FA1" w:rsidRDefault="00315FA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保险类</w:t>
                  </w:r>
                </w:p>
              </w:tc>
            </w:tr>
          </w:tbl>
          <w:p w:rsidR="00315FA1" w:rsidRDefault="00315FA1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315FA1" w:rsidTr="00315FA1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315FA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FA1" w:rsidRDefault="00315FA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315FA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FA1" w:rsidRDefault="00315FA1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315FA1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315FA1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315FA1" w:rsidRDefault="00315FA1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·保险精算师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·保险产品开发/项目策划</w:t>
                          </w:r>
                        </w:hyperlink>
                      </w:p>
                    </w:tc>
                  </w:tr>
                  <w:tr w:rsidR="00315FA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·保险业务经理/主管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·保险核保</w:t>
                          </w:r>
                        </w:hyperlink>
                      </w:p>
                    </w:tc>
                  </w:tr>
                  <w:tr w:rsidR="00315FA1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·保险客户服务/续期管理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·理财顾问/财务规划师</w:t>
                          </w:r>
                        </w:hyperlink>
                      </w:p>
                    </w:tc>
                  </w:tr>
                  <w:tr w:rsidR="00315FA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·保险代理/经纪人/客户经理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·保险培训师</w:t>
                          </w:r>
                        </w:hyperlink>
                      </w:p>
                    </w:tc>
                  </w:tr>
                  <w:tr w:rsidR="00315FA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·契约管理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·保险内勤</w:t>
                          </w:r>
                        </w:hyperlink>
                      </w:p>
                    </w:tc>
                  </w:tr>
                  <w:tr w:rsidR="00315FA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·储备经理人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15FA1" w:rsidRDefault="00315FA1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·保险理赔</w:t>
                          </w:r>
                        </w:hyperlink>
                      </w:p>
                    </w:tc>
                  </w:tr>
                </w:tbl>
                <w:p w:rsidR="00315FA1" w:rsidRDefault="00315FA1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315FA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FA1" w:rsidRDefault="00315FA1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315FA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保险精算师</w:t>
                  </w:r>
                  <w:bookmarkStart w:id="0" w:name="1"/>
                  <w:bookmarkEnd w:id="0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1、负责从事保险新产品的开发和责任准备金核算等工作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2、负责利源分析及动态偿付能力测试等工作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3、负责商业计划的测算和编制等工作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4、负责公司负债评估、偿付能力的计算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5、负责精算报表、精算报告的编制与报送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6、负责分保询价与分保协议的签订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7、负责保险基本法测算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1、本科及以上学历，精算、金融、保险、数学、统计等相关专业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2、1年以上销售管理经验，熟悉保险知识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3、具有2年以上产品开发工作经验、1年以上精算评估工作经验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4、具有国家认可的精算师资格认证者优先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5、具有一定的团队管理能力、团队合作精神强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6、具有有较好的语言组织能力，善于与人沟通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7、具有良好的学习、适应能力，能承受一定的工作压力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保险产品开发/项目策划</w:t>
                  </w:r>
                  <w:bookmarkStart w:id="1" w:name="2"/>
                  <w:bookmarkEnd w:id="1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1、负责保险相关产品的需求分析和需求规格定义；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2、负责与销售渠道沟通，确定新产品的形态，完成定价、佣金和初步利润测试；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3、负责制作新产品定价模型和利润测试模型；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4、管理产品市场调研和分析团队，追踪并协作管理团队成员的工作。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1、本科以上学历,金融保险专业优先；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2、具备三年以上的保险行业经验，具备精算、市场营销、项目管理等工作经验；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3、熟练的中英文表达和沟通能力，良好的逻辑和判断能力。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保险业务经理/主管</w:t>
                  </w:r>
                  <w:bookmarkStart w:id="2" w:name="3"/>
                  <w:bookmarkEnd w:id="2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1、负责维护客户合作关系，达成公司业务目标；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2、负责跟踪、分析业务状况，及时解决相关问题；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3、负责团体意外及医疗规划、职工养老规划等保险；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4、负责各种业务推动活动的组织与宏观调控。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1、专科及以上学历，营销、金融等相关专业；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2、具有1年以上营销工作经验，熟悉客户服务流程；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3、具有搜集分析市场数据，策划组织销售活动能力；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4、具有较强的陌生拜访及挖掘客户能力；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5、具有良好的亲和力和沟通谈判能力；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6、有积极进取的精神及接受挑战的性格；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7、能够胜任挑战性工作，在压力环境下完成任务。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保险核保</w:t>
                  </w:r>
                  <w:bookmarkStart w:id="3" w:name="4"/>
                  <w:bookmarkEnd w:id="3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1、负责在权限范围内进行核保作业；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2、负责保险业务核保和风险数据分析；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3、负责对授权范围内保全核保件进行风险评估与选择；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4、负责为业务员或客户有关核保问题提供技术咨询；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5、负责执行公司风险管理政策和核保规则；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6、负责对业务员进行核保政策、风险控制和医学核保知识的培训与宣传。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1、专科及以上学历，医学、保险等相关专业；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2、具有团体或个人业务核保的工作经验者优先；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3、熟悉保险核保业务管理的政策、流程及服务标准；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4、熟练运用办公系统软件，掌握统计和量化分析方法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5、具有良好的表达能力、较强的沟通能力；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6、具有敏锐的观察能力和分析能力，有团队合作精神。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保险客户服务/续期管理</w:t>
                  </w:r>
                  <w:bookmarkStart w:id="4" w:name="5"/>
                  <w:bookmarkEnd w:id="4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1、负责受理并处理权限范围内的客户投诉；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2、负责实施公司开展的各项客户服务工作；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3、负责策划附加值以及客户关怀等服务项目；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4、负责对员工进行客户服务政策、规则及实施规范的培训；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5、负责客户的电话理赔报案接收工作；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6、负责超权限投诉件的转交，并负责投诉件的统计和分析；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7、负责客户满意度调查。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1、高中及以上学历，年龄在25-45周岁；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2、具有组织协调、沟通能力和敏锐的风险意识；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3、熟悉保险产品特别相关的专业知识；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4、具有良好的语言表达能力及分析判断能力；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5、有积极进取的精神及接受挑战的性格；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6、具有良好的责任心和团队协作精神。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理财顾问/财务规划师</w:t>
                  </w:r>
                  <w:bookmarkStart w:id="5" w:name="6"/>
                  <w:bookmarkEnd w:id="5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1、负责开拓目标市场，根据客户的需求提供全方位的理财服务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2、负责与客户进行业务联络和沟通 ，维护客户关系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3、负责分析客户的财务漏洞，提供理财服务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4、负责组织客户进行理财知识的系统培训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5、负责公关活动的组织、策划和执行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6、负责与客户交流,找到客户理财需求,提供咨询服务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1、本科及以上学历，金融、财务、管理等相关专业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2、熟练掌握个人及家庭理财相关知识和技能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3、具有极强的学习、创新及沟通能力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4、具有有一定的客户服务经验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5、具有良好的公关策划与实施能力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6、具有良好的书面表达能力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保险代理/经纪人/客户经理</w:t>
                  </w:r>
                  <w:bookmarkStart w:id="6" w:name="7"/>
                  <w:bookmarkEnd w:id="6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1、负责确定公司保险销售产品并对销售渠道状况进行调研评估；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2、负责对所有管辖的客户进行日常维护和理赔服务；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3、负责与保险业务相关的项目调查，提交分析报告；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4、负责客户投保手续的办理、完成签订保险经纪协议、售后服务等工作；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5、负责为客户识别和评估各阶段面临的风险，提出分散风险的建议；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6、负责与客户一起审核并评估方案的可行性；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7、负责帮助客户选择最佳的保险承保人；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8、负责编制保险类投资计划和保险类资产管理。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1、大专及以上学历，保险、经济、金融、管理类等相关专业；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2、掌握一定的经济、金融、管理等专业知识和零售银行业务知识；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3、掌握国家金融相关法律法规和监管政策；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4、具有银行或保险公司1年以上工作经验者优先考虑；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5、具有很强的进取精神和团队合作精神，有持续学习的能力；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6、具有良好的沟通能力和开拓市场能力。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保险培训师</w:t>
                  </w:r>
                  <w:bookmarkStart w:id="7" w:name="8"/>
                  <w:bookmarkEnd w:id="7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1、负责培训课程的教学实施，参与培训课程的设计；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2、协助培训体系建立、维护，对相关人员等进行相关课程培训；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3、调查培训需求，编制、调整、执行培训计划；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4、撰写培训报告，反馈、评估培训效果。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1、大学专科以上学历，相关专业；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2、3-5年以上销售管理或市场管理相关工作经验，1-2年培训和相关管理经验；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3、有良好的沟通和演讲能力，能制作高质量的培训课程；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4、语言表达能力突出，极富感染力，极强学习能力。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8" w:name="_GoBack"/>
                  <w:bookmarkEnd w:id="8"/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保险内勤</w:t>
                  </w:r>
                  <w:bookmarkStart w:id="9" w:name="10"/>
                  <w:bookmarkEnd w:id="9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1、负责协助经理进行产品的市场推广、销售工作；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2、依据团队发展策略、管理制度，制定团队的销售目标和销售管理体系；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3、负责团队的战略合作伙伴的建立、维护；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4、协助经理制定营销策略及销售政策，并负责进行贯彻、培训、监督执行；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5、负责销售团队的组建，领导销售团队顺利拓展客户并进行客户管理；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6、无须寿险经验，参加公司培训、考试合格，同时在销售基础岗位实践3个月以上，优秀者可以晋升。</w:t>
                  </w:r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1、大学专科以上学历，保险、金融等相关专业；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2、良好的表达和沟通能力，较强的判断能力；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3、细心并有耐心，责任感强；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4、普通话、流利，熟练运用办公软件；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5、有保险公司相关工作经验者优先。</w:t>
                  </w:r>
                  <w:bookmarkStart w:id="10" w:name="11"/>
                  <w:bookmarkEnd w:id="10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保险理赔</w:t>
                  </w:r>
                  <w:bookmarkStart w:id="11" w:name="12"/>
                  <w:bookmarkEnd w:id="11"/>
                </w:p>
                <w:p w:rsidR="00315FA1" w:rsidRDefault="00315FA1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1、负责完成保险车辆的维修任务；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2、负责一站式办理客户保险车辆出险、定损、理赔等事宜；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3、负责按照公司的保险出险服务流程和规定进行客户服务工作；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4、负责进行保险责任的认定，对事故车辆的状况进行评估；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5、负责审核相关理赔材料，核定保险公司是否应当给予赔付；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6、负责并对车辆的损失程度进行审定，对赔付金额进行核算。</w:t>
                  </w:r>
                </w:p>
                <w:p w:rsidR="00315FA1" w:rsidRDefault="00315FA1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1、专科及以上学历，金融、保险等相关专业；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2、熟练使用办公自动化设备及常用办公软件；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3、具有1年以上车险理赔相关工作经验者优先；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4、精通保险条款和理赔流程，熟悉理赔手续；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5、具有良好的语言表达能力和较强的沟通协调能力；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6、具有一定的团队合作精神，能长期出差。</w:t>
                  </w:r>
                </w:p>
              </w:tc>
            </w:tr>
          </w:tbl>
          <w:p w:rsidR="00315FA1" w:rsidRDefault="00315FA1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315FA1" w:rsidRDefault="00ED56DA" w:rsidP="00315FA1"/>
    <w:sectPr w:rsidR="00ED56DA" w:rsidRPr="00315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A59" w:rsidRDefault="00B72A59" w:rsidP="007A11D6">
      <w:r>
        <w:separator/>
      </w:r>
    </w:p>
  </w:endnote>
  <w:endnote w:type="continuationSeparator" w:id="0">
    <w:p w:rsidR="00B72A59" w:rsidRDefault="00B72A59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A59" w:rsidRDefault="00B72A59" w:rsidP="007A11D6">
      <w:r>
        <w:separator/>
      </w:r>
    </w:p>
  </w:footnote>
  <w:footnote w:type="continuationSeparator" w:id="0">
    <w:p w:rsidR="00B72A59" w:rsidRDefault="00B72A59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315FA1"/>
    <w:rsid w:val="00461A13"/>
    <w:rsid w:val="004B5878"/>
    <w:rsid w:val="00721E58"/>
    <w:rsid w:val="007A11D6"/>
    <w:rsid w:val="007B7A5F"/>
    <w:rsid w:val="009B3ACC"/>
    <w:rsid w:val="00A86F45"/>
    <w:rsid w:val="00B600DC"/>
    <w:rsid w:val="00B72A59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57435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11">
    <w:name w:val="font11"/>
    <w:basedOn w:val="a"/>
    <w:rsid w:val="00461A13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9.html" TargetMode="External"/><Relationship Id="rId13" Type="http://schemas.openxmlformats.org/officeDocument/2006/relationships/hyperlink" Target="http://www.021hrd.com/jd/job/19.html" TargetMode="External"/><Relationship Id="rId18" Type="http://schemas.openxmlformats.org/officeDocument/2006/relationships/hyperlink" Target="http://www.021hrd.com/jd/job/1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021hrd.com/jd/job/19.html" TargetMode="External"/><Relationship Id="rId12" Type="http://schemas.openxmlformats.org/officeDocument/2006/relationships/hyperlink" Target="http://www.021hrd.com/jd/job/19.html" TargetMode="External"/><Relationship Id="rId17" Type="http://schemas.openxmlformats.org/officeDocument/2006/relationships/hyperlink" Target="http://www.021hrd.com/jd/job/1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9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9.html" TargetMode="External"/><Relationship Id="rId10" Type="http://schemas.openxmlformats.org/officeDocument/2006/relationships/hyperlink" Target="http://www.021hrd.com/jd/job/1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9.html" TargetMode="External"/><Relationship Id="rId14" Type="http://schemas.openxmlformats.org/officeDocument/2006/relationships/hyperlink" Target="http://www.021hrd.com/jd/job/1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2017-07-28T03:06:00Z</dcterms:modified>
</cp:coreProperties>
</file>